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4199">
      <w:pPr>
        <w:widowControl w:val="0"/>
        <w:jc w:val="both"/>
        <w:rPr>
          <w:rFonts w:hint="eastAsia" w:ascii="方正黑体简体" w:hAnsi="方正黑体简体" w:eastAsia="方正黑体简体" w:cs="方正黑体简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napToGrid/>
          <w:kern w:val="2"/>
          <w:sz w:val="32"/>
          <w:szCs w:val="32"/>
          <w:lang w:val="en-US" w:eastAsia="zh-CN"/>
        </w:rPr>
        <w:t>附件2</w:t>
      </w:r>
    </w:p>
    <w:p w14:paraId="0734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湖南省第八届大学生艺术展演活动校赛报名汇总表</w:t>
      </w:r>
    </w:p>
    <w:bookmarkEnd w:id="0"/>
    <w:p w14:paraId="39BBEFEE">
      <w:pPr>
        <w:widowControl w:val="0"/>
        <w:spacing w:before="0" w:after="0" w:line="660" w:lineRule="exact"/>
        <w:ind w:left="0" w:leftChars="0" w:right="0" w:firstLine="0" w:firstLineChars="0"/>
        <w:jc w:val="both"/>
        <w:rPr>
          <w:rFonts w:hint="default" w:ascii="仿宋_GB2312" w:hAnsi="Calibri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-SA"/>
        </w:rPr>
        <w:t>学院（盖章）</w:t>
      </w:r>
    </w:p>
    <w:tbl>
      <w:tblPr>
        <w:tblStyle w:val="5"/>
        <w:tblW w:w="16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69"/>
        <w:gridCol w:w="2666"/>
        <w:gridCol w:w="1477"/>
        <w:gridCol w:w="1440"/>
        <w:gridCol w:w="2548"/>
        <w:gridCol w:w="2059"/>
        <w:gridCol w:w="1893"/>
        <w:gridCol w:w="1098"/>
      </w:tblGrid>
      <w:tr w14:paraId="7E70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53E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01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01E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6D58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2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  <w:p w14:paraId="1E25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1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  <w:p w14:paraId="19EC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D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团队人数</w:t>
            </w:r>
          </w:p>
          <w:p w14:paraId="21CA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及成员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10A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C49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E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例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艺术作品类（书法）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甲组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8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1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张三12345678910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3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李四</w:t>
            </w:r>
          </w:p>
          <w:p w14:paraId="1A54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12345678910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9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\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2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20FF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3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例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艺术表演类（声乐）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乙组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A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2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张三</w:t>
            </w:r>
          </w:p>
          <w:p w14:paraId="191E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12345678910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0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王五</w:t>
            </w:r>
          </w:p>
          <w:p w14:paraId="53AE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12345678910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2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10人</w:t>
            </w:r>
          </w:p>
          <w:p w14:paraId="11A5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/>
              </w:rPr>
              <w:t>（张三、李四...)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D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2A51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5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F1C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8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B8DF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0" w:line="500" w:lineRule="exact"/>
        <w:ind w:left="0" w:leftChars="0" w:right="0" w:firstLine="600" w:firstLineChars="200"/>
        <w:jc w:val="both"/>
        <w:textAlignment w:val="auto"/>
      </w:pP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-SA"/>
        </w:rPr>
        <w:t>注：个人项目无需填写团队人数及成员，集体项目需严格按照文件要求组建团队并填写团队成员信息。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353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FF27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FF27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1C98"/>
    <w:rsid w:val="1DF41C98"/>
    <w:rsid w:val="64B322C3"/>
    <w:rsid w:val="6B76525F"/>
    <w:rsid w:val="72D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230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2026-05-06T05:36:00Z</dcterms:created>
  <dc:creator>Zzz</dc:creator>
  <cp:lastModifiedBy>言.</cp:lastModifiedBy>
  <dcterms:modified xsi:type="dcterms:W3CDTF">2026-05-12T15:17:54Z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F82ACD8D98714152B4905557902A07E1_13</vt:lpwstr>
  </property>
  <property fmtid="{D5CDD505-2E9C-101B-9397-08002B2CF9AE}" pid="4" name="KSOTemplateDocerSaveRecord">
    <vt:lpwstr>eyJoZGlkIjoiNTcyMjM0NThhOGFiMGY5YmQwMzJhNzQyMTU4NDMzNTkiLCJ1c2VySWQiOiIxNDY4OTMzNjE0In0=</vt:lpwstr>
  </property>
</Properties>
</file>